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3A538" w14:textId="77777777" w:rsidR="00FC1DDA" w:rsidRDefault="00000000">
      <w:pPr>
        <w:spacing w:after="240"/>
      </w:pPr>
      <w:r>
        <w:rPr>
          <w:b/>
          <w:bCs/>
          <w:sz w:val="26"/>
          <w:szCs w:val="26"/>
        </w:rPr>
        <w:t>件名：SOS-KANTO 2027 キックオフミーティングのお知らせ</w:t>
      </w:r>
    </w:p>
    <w:p w14:paraId="4E16376D" w14:textId="77777777" w:rsidR="00FC1DDA" w:rsidRDefault="00000000">
      <w:pPr>
        <w:spacing w:after="120"/>
      </w:pPr>
      <w:r>
        <w:t>地方会会員のみなさま</w:t>
      </w:r>
    </w:p>
    <w:p w14:paraId="076AABA0" w14:textId="784C4BC7" w:rsidR="00FC1DDA" w:rsidRDefault="00000000" w:rsidP="003F27E0">
      <w:pPr>
        <w:spacing w:before="120" w:after="60"/>
      </w:pPr>
      <w:r>
        <w:t>お世話になっております。SOS-KANTO委員会</w:t>
      </w:r>
      <w:r w:rsidR="00694CD4">
        <w:rPr>
          <w:rFonts w:hint="eastAsia"/>
        </w:rPr>
        <w:t>から</w:t>
      </w:r>
      <w:r>
        <w:t>表題の件についてご連絡申し上げます。</w:t>
      </w:r>
    </w:p>
    <w:p w14:paraId="2246BFB7" w14:textId="77777777" w:rsidR="00FC1DDA" w:rsidRDefault="00000000">
      <w:pPr>
        <w:pStyle w:val="1"/>
      </w:pPr>
      <w:r>
        <w:t>SOS-KANTO 2027 Study について</w:t>
      </w:r>
    </w:p>
    <w:p w14:paraId="0F3597DD" w14:textId="77777777" w:rsidR="00FC1DDA" w:rsidRDefault="00000000">
      <w:pPr>
        <w:spacing w:after="180" w:line="360" w:lineRule="auto"/>
      </w:pPr>
      <w:r>
        <w:t>日本救急医学会関東地方会では、院外心肺停止に対する関東地方の救急医療体制の把握・構築を目的に、ウツタイン様式を用いた多施設前向き観察研究「Survey of Survivors after Cardiac Arrest in the Kanto Area (SOS-KANTO)」を2002年から3回実施し、累計60編以上の論文を発表してきました。</w:t>
      </w:r>
    </w:p>
    <w:p w14:paraId="160FBE99" w14:textId="77777777" w:rsidR="00FC1DDA" w:rsidRDefault="00000000">
      <w:pPr>
        <w:spacing w:after="180" w:line="360" w:lineRule="auto"/>
      </w:pPr>
      <w:r>
        <w:t>本研究は、関東地方会という密接な連携体制と、統計の専門家の先</w:t>
      </w:r>
      <w:proofErr w:type="gramStart"/>
      <w:r>
        <w:t>生方</w:t>
      </w:r>
      <w:proofErr w:type="gramEnd"/>
      <w:r>
        <w:t>による助言体制のもと、若手研究者の臨床研究の登竜門としての役割も果たしてきました。また、関東地方会として定期的に本研究を実施することで、関東地方における蘇生治療の変遷を継続的に捉えることができ、地域の救急医療の発展に寄与してまいりました。前回のSOS-KANTO 2017のデータ収集終了から5年が経過し、また蘇生ガイドライン2025の発表も控えていることを踏まえ、日本救急医学会関東地方会ではSOS-KANTO 2027 Studyを2027年2月から開始いたします。</w:t>
      </w:r>
    </w:p>
    <w:p w14:paraId="750FA7BB" w14:textId="77777777" w:rsidR="00FC1DDA" w:rsidRDefault="00000000">
      <w:pPr>
        <w:pStyle w:val="1"/>
      </w:pPr>
      <w:r>
        <w:t>SOS-KANTO 2027 の特徴</w:t>
      </w:r>
    </w:p>
    <w:p w14:paraId="74A29AF4" w14:textId="77777777" w:rsidR="00FC1DDA" w:rsidRDefault="00000000">
      <w:pPr>
        <w:pStyle w:val="a4"/>
        <w:numPr>
          <w:ilvl w:val="0"/>
          <w:numId w:val="2"/>
        </w:numPr>
        <w:spacing w:after="80" w:line="320" w:lineRule="auto"/>
      </w:pPr>
      <w:r>
        <w:t>JAAM-OHCAレジストリの項目に加え、事前にPICO（研究課題の構造化フォーマット）を募集し、PICOに沿った項目を収集することで前向き観察研究が実施できます</w:t>
      </w:r>
    </w:p>
    <w:p w14:paraId="1D1F83BF" w14:textId="2203FAA5" w:rsidR="00FC1DDA" w:rsidRDefault="00000000">
      <w:pPr>
        <w:pStyle w:val="a4"/>
        <w:numPr>
          <w:ilvl w:val="0"/>
          <w:numId w:val="2"/>
        </w:numPr>
        <w:spacing w:after="80" w:line="320" w:lineRule="auto"/>
      </w:pPr>
      <w:r>
        <w:t>統計的サポートとして、前回同様に東京大学大学院医学系研究科 公共健康医学専攻臨床疫学・経済学の教室にご支援いただきます</w:t>
      </w:r>
    </w:p>
    <w:p w14:paraId="5D0DE8AA" w14:textId="77777777" w:rsidR="00FC1DDA" w:rsidRDefault="00000000">
      <w:pPr>
        <w:pStyle w:val="a4"/>
        <w:numPr>
          <w:ilvl w:val="0"/>
          <w:numId w:val="2"/>
        </w:numPr>
        <w:spacing w:after="80" w:line="320" w:lineRule="auto"/>
      </w:pPr>
      <w:r>
        <w:t>JAAM-OHCAレジストリとのコア項目共有によりデータ入力の省力化を維持します。さらに電子カルテ入力支援システムとの連携による入力負担軽減を目指す予定です</w:t>
      </w:r>
    </w:p>
    <w:p w14:paraId="79A39706" w14:textId="77777777" w:rsidR="00FC1DDA" w:rsidRDefault="00000000">
      <w:pPr>
        <w:pStyle w:val="a4"/>
        <w:numPr>
          <w:ilvl w:val="0"/>
          <w:numId w:val="2"/>
        </w:numPr>
        <w:spacing w:after="80" w:line="320" w:lineRule="auto"/>
      </w:pPr>
      <w:r>
        <w:t>収集可能な項目として、DPCハッシュアプリによる入院後DPCデータを追加します</w:t>
      </w:r>
    </w:p>
    <w:p w14:paraId="13E5B625" w14:textId="77777777" w:rsidR="00FC1DDA" w:rsidRDefault="00000000">
      <w:pPr>
        <w:pStyle w:val="a4"/>
        <w:numPr>
          <w:ilvl w:val="0"/>
          <w:numId w:val="2"/>
        </w:numPr>
        <w:spacing w:after="180" w:line="320" w:lineRule="auto"/>
      </w:pPr>
      <w:r>
        <w:t>看護師・救急救命士など、関東地方会会員の多職種へ研究の門戸を拡大します</w:t>
      </w:r>
    </w:p>
    <w:p w14:paraId="6E8971BF" w14:textId="77777777" w:rsidR="00FC1DDA" w:rsidRDefault="00000000">
      <w:pPr>
        <w:pStyle w:val="1"/>
      </w:pPr>
      <w:r>
        <w:lastRenderedPageBreak/>
        <w:t>オンライン説明会のご案内</w:t>
      </w:r>
    </w:p>
    <w:p w14:paraId="29DD9118" w14:textId="77777777" w:rsidR="00FC1DDA" w:rsidRDefault="00000000">
      <w:pPr>
        <w:spacing w:after="180" w:line="360" w:lineRule="auto"/>
      </w:pPr>
      <w:r>
        <w:t>下記の日程でオンライン説明会を開催いたします。説明会では、PICO募集のスケジュールや参加スケジュールなどについてお伝えいたします。ぜひご参加ください。</w:t>
      </w:r>
    </w:p>
    <w:p w14:paraId="3413FDFE" w14:textId="0CEAB983" w:rsidR="00FC1DDA" w:rsidRDefault="00000000">
      <w:pPr>
        <w:pStyle w:val="a4"/>
        <w:numPr>
          <w:ilvl w:val="0"/>
          <w:numId w:val="2"/>
        </w:numPr>
        <w:spacing w:after="80" w:line="320" w:lineRule="auto"/>
        <w:rPr>
          <w:rFonts w:hint="eastAsia"/>
        </w:rPr>
      </w:pPr>
      <w:r>
        <w:rPr>
          <w:b/>
          <w:bCs/>
        </w:rPr>
        <w:t>日時：2026年</w:t>
      </w:r>
      <w:r w:rsidR="003F27E0">
        <w:rPr>
          <w:b/>
          <w:bCs/>
        </w:rPr>
        <w:t>6</w:t>
      </w:r>
      <w:r>
        <w:rPr>
          <w:b/>
          <w:bCs/>
        </w:rPr>
        <w:t>月</w:t>
      </w:r>
      <w:r w:rsidR="003F27E0">
        <w:rPr>
          <w:b/>
          <w:bCs/>
        </w:rPr>
        <w:t>8</w:t>
      </w:r>
      <w:r>
        <w:rPr>
          <w:b/>
          <w:bCs/>
        </w:rPr>
        <w:t>日（</w:t>
      </w:r>
      <w:r w:rsidR="003F27E0">
        <w:rPr>
          <w:rFonts w:hint="eastAsia"/>
          <w:b/>
          <w:bCs/>
        </w:rPr>
        <w:t>月</w:t>
      </w:r>
      <w:r>
        <w:rPr>
          <w:b/>
          <w:bCs/>
        </w:rPr>
        <w:t>）1</w:t>
      </w:r>
      <w:r w:rsidR="003F27E0">
        <w:rPr>
          <w:b/>
          <w:bCs/>
        </w:rPr>
        <w:t>8</w:t>
      </w:r>
      <w:r>
        <w:rPr>
          <w:b/>
          <w:bCs/>
        </w:rPr>
        <w:t>:00～</w:t>
      </w:r>
      <w:r w:rsidR="002A2D9F">
        <w:rPr>
          <w:rFonts w:hint="eastAsia"/>
          <w:b/>
          <w:bCs/>
        </w:rPr>
        <w:t>1</w:t>
      </w:r>
      <w:r w:rsidR="002A2D9F">
        <w:rPr>
          <w:b/>
          <w:bCs/>
        </w:rPr>
        <w:t>8:30</w:t>
      </w:r>
      <w:r w:rsidR="002A2D9F">
        <w:rPr>
          <w:rFonts w:hint="eastAsia"/>
          <w:b/>
          <w:bCs/>
        </w:rPr>
        <w:t>（予定）</w:t>
      </w:r>
    </w:p>
    <w:p w14:paraId="6CD995F0" w14:textId="78244EE8" w:rsidR="002A2D9F" w:rsidRDefault="00000000" w:rsidP="002A2D9F">
      <w:pPr>
        <w:pStyle w:val="a4"/>
        <w:numPr>
          <w:ilvl w:val="0"/>
          <w:numId w:val="2"/>
        </w:numPr>
        <w:spacing w:after="80" w:line="320" w:lineRule="auto"/>
      </w:pPr>
      <w:r>
        <w:t>参加リンク：</w:t>
      </w:r>
      <w:r w:rsidR="002A2D9F">
        <w:t xml:space="preserve"> </w:t>
      </w:r>
      <w:r w:rsidR="002A2D9F">
        <w:t>https://us02web.zoom.us/j/86037619091?pwd=E28SdTUptCIKfAPhoh5ClQfp6zRD03.1</w:t>
      </w:r>
    </w:p>
    <w:p w14:paraId="1D516BD3" w14:textId="77777777" w:rsidR="002A2D9F" w:rsidRDefault="002A2D9F" w:rsidP="002A2D9F">
      <w:pPr>
        <w:pStyle w:val="a4"/>
        <w:spacing w:after="80" w:line="320" w:lineRule="auto"/>
        <w:ind w:left="720"/>
      </w:pPr>
      <w:r>
        <w:rPr>
          <w:rFonts w:hint="eastAsia"/>
        </w:rPr>
        <w:t>ミーティング</w:t>
      </w:r>
      <w:r>
        <w:t>ID: 860 3761 9091</w:t>
      </w:r>
    </w:p>
    <w:p w14:paraId="7E03BC8E" w14:textId="2E152F4E" w:rsidR="00FC1DDA" w:rsidRDefault="002A2D9F" w:rsidP="002A2D9F">
      <w:pPr>
        <w:pStyle w:val="a4"/>
        <w:spacing w:after="80" w:line="320" w:lineRule="auto"/>
        <w:ind w:left="720"/>
        <w:rPr>
          <w:rFonts w:hint="eastAsia"/>
        </w:rPr>
      </w:pPr>
      <w:r>
        <w:rPr>
          <w:rFonts w:hint="eastAsia"/>
        </w:rPr>
        <w:t>パスコード</w:t>
      </w:r>
      <w:r>
        <w:t>: 022866</w:t>
      </w:r>
    </w:p>
    <w:p w14:paraId="70659822" w14:textId="01AB55A1" w:rsidR="00FC1DDA" w:rsidRDefault="00000000">
      <w:pPr>
        <w:pStyle w:val="a4"/>
        <w:numPr>
          <w:ilvl w:val="0"/>
          <w:numId w:val="2"/>
        </w:numPr>
        <w:spacing w:after="180" w:line="320" w:lineRule="auto"/>
      </w:pPr>
      <w:r>
        <w:t>※当日参加が難しい方向けに、録画を後日YouTube等で配信</w:t>
      </w:r>
      <w:r w:rsidR="003F27E0">
        <w:rPr>
          <w:rFonts w:hint="eastAsia"/>
        </w:rPr>
        <w:t>、スライドを共有</w:t>
      </w:r>
      <w:r>
        <w:t>予定です</w:t>
      </w:r>
    </w:p>
    <w:p w14:paraId="048A36A2" w14:textId="77777777" w:rsidR="00FC1DDA" w:rsidRDefault="00000000">
      <w:pPr>
        <w:pStyle w:val="1"/>
      </w:pPr>
      <w:r>
        <w:t>ワーキンググループ（WG）参加者募集</w:t>
      </w:r>
    </w:p>
    <w:p w14:paraId="455E9614" w14:textId="77777777" w:rsidR="00FC1DDA" w:rsidRDefault="00000000">
      <w:pPr>
        <w:spacing w:after="180" w:line="360" w:lineRule="auto"/>
      </w:pPr>
      <w:r>
        <w:t>本レジストリの遂行と次世代への継承を目的として、SOS-KANTO委員会の下部組織としてワーキンググループ（WG）を設立いたします。</w:t>
      </w:r>
    </w:p>
    <w:p w14:paraId="58B06411" w14:textId="77777777" w:rsidR="00FC1DDA" w:rsidRDefault="00000000">
      <w:pPr>
        <w:pStyle w:val="a4"/>
        <w:numPr>
          <w:ilvl w:val="0"/>
          <w:numId w:val="2"/>
        </w:numPr>
        <w:spacing w:after="80" w:line="320" w:lineRule="auto"/>
      </w:pPr>
      <w:r>
        <w:rPr>
          <w:b/>
          <w:bCs/>
        </w:rPr>
        <w:t>対象：</w:t>
      </w:r>
      <w:r>
        <w:t>職種を問わず、SOS-KANTOまたは多施設レジストリ研究に興味のある地方会会員の方（医師・救急救命士・看護師などのコメディカルを含む）</w:t>
      </w:r>
    </w:p>
    <w:p w14:paraId="01FBC21C" w14:textId="77777777" w:rsidR="00FC1DDA" w:rsidRDefault="00000000">
      <w:pPr>
        <w:pStyle w:val="a4"/>
        <w:numPr>
          <w:ilvl w:val="0"/>
          <w:numId w:val="2"/>
        </w:numPr>
        <w:spacing w:after="80" w:line="320" w:lineRule="auto"/>
      </w:pPr>
      <w:r>
        <w:rPr>
          <w:b/>
          <w:bCs/>
        </w:rPr>
        <w:t>参加要件：</w:t>
      </w:r>
      <w:r>
        <w:t>所属施設としてSOS-KANTO 2027に参加することを原則としますが、所属状況によっては個別にご相談に応じます</w:t>
      </w:r>
    </w:p>
    <w:p w14:paraId="32526F29" w14:textId="77777777" w:rsidR="00FC1DDA" w:rsidRDefault="00000000">
      <w:pPr>
        <w:pStyle w:val="a4"/>
        <w:numPr>
          <w:ilvl w:val="0"/>
          <w:numId w:val="2"/>
        </w:numPr>
        <w:spacing w:after="80" w:line="320" w:lineRule="auto"/>
      </w:pPr>
      <w:r>
        <w:rPr>
          <w:b/>
          <w:bCs/>
        </w:rPr>
        <w:t>主な業務：</w:t>
      </w:r>
      <w:r>
        <w:t>会議の調整、議事録作成、申請書類の整理、データ整理などの事務作業が中心となる予定です</w:t>
      </w:r>
    </w:p>
    <w:p w14:paraId="1F7F3A36" w14:textId="77777777" w:rsidR="00FC1DDA" w:rsidRDefault="00000000">
      <w:pPr>
        <w:pStyle w:val="a4"/>
        <w:numPr>
          <w:ilvl w:val="0"/>
          <w:numId w:val="2"/>
        </w:numPr>
        <w:spacing w:after="60" w:line="320" w:lineRule="auto"/>
      </w:pPr>
      <w:r>
        <w:rPr>
          <w:b/>
          <w:bCs/>
        </w:rPr>
        <w:t>応募方法：</w:t>
      </w:r>
      <w:r>
        <w:t>下記Google formよりご応募ください</w:t>
      </w:r>
    </w:p>
    <w:p w14:paraId="6EE8EA94" w14:textId="2D461B6E" w:rsidR="00FC1DDA" w:rsidRDefault="00000000">
      <w:pPr>
        <w:pStyle w:val="a4"/>
        <w:numPr>
          <w:ilvl w:val="0"/>
          <w:numId w:val="3"/>
        </w:numPr>
        <w:spacing w:after="60" w:line="320" w:lineRule="auto"/>
      </w:pPr>
      <w:r>
        <w:t>応募フォーム：</w:t>
      </w:r>
      <w:r w:rsidR="002A2D9F" w:rsidRPr="002A2D9F">
        <w:t>https://forms.gle/tHDUvywP4Nc49Ytj7</w:t>
      </w:r>
      <w:r w:rsidR="002A2D9F">
        <w:t xml:space="preserve"> </w:t>
      </w:r>
    </w:p>
    <w:p w14:paraId="787C1C1C" w14:textId="3DEADF2D" w:rsidR="00FC1DDA" w:rsidRDefault="00000000">
      <w:pPr>
        <w:pStyle w:val="a4"/>
        <w:numPr>
          <w:ilvl w:val="0"/>
          <w:numId w:val="3"/>
        </w:numPr>
        <w:spacing w:after="80" w:line="320" w:lineRule="auto"/>
      </w:pPr>
      <w:r>
        <w:t>締め切り：</w:t>
      </w:r>
      <w:r w:rsidR="002A2D9F">
        <w:t xml:space="preserve"> </w:t>
      </w:r>
      <w:r w:rsidR="00A23EE0" w:rsidRPr="00A23EE0">
        <w:t>2026年6月</w:t>
      </w:r>
      <w:r w:rsidR="00A23EE0">
        <w:t>7</w:t>
      </w:r>
      <w:r w:rsidR="00A23EE0" w:rsidRPr="00A23EE0">
        <w:t>日（月）</w:t>
      </w:r>
    </w:p>
    <w:p w14:paraId="4C4F5130" w14:textId="77777777" w:rsidR="00FC1DDA" w:rsidRDefault="00000000">
      <w:pPr>
        <w:pStyle w:val="a4"/>
        <w:numPr>
          <w:ilvl w:val="0"/>
          <w:numId w:val="2"/>
        </w:numPr>
        <w:spacing w:after="360" w:line="320" w:lineRule="auto"/>
      </w:pPr>
      <w:r>
        <w:t>※応募者多数の場合は、委員会内で協議のうえ決定させていただきます</w:t>
      </w:r>
    </w:p>
    <w:p w14:paraId="19EA7163" w14:textId="77777777" w:rsidR="00FC1DDA" w:rsidRDefault="00000000">
      <w:pPr>
        <w:spacing w:before="240" w:after="60" w:line="360" w:lineRule="auto"/>
      </w:pPr>
      <w:r>
        <w:t>関東地方会全体で本研究を盛り上げていければと考えております。</w:t>
      </w:r>
    </w:p>
    <w:p w14:paraId="520C995D" w14:textId="77777777" w:rsidR="00FC1DDA" w:rsidRDefault="00000000">
      <w:pPr>
        <w:spacing w:after="480" w:line="360" w:lineRule="auto"/>
      </w:pPr>
      <w:r>
        <w:t>ご協力のほど、何卒よろしくお願い申し上げます。</w:t>
      </w:r>
    </w:p>
    <w:p w14:paraId="486459AE" w14:textId="77777777" w:rsidR="00FC1DDA" w:rsidRDefault="00000000">
      <w:pPr>
        <w:spacing w:after="60"/>
        <w:jc w:val="right"/>
      </w:pPr>
      <w:r>
        <w:lastRenderedPageBreak/>
        <w:t>SOS-KANTO委員会 委員長</w:t>
      </w:r>
    </w:p>
    <w:p w14:paraId="4CD13A55" w14:textId="07AEFE55" w:rsidR="00FC1DDA" w:rsidRDefault="00000000" w:rsidP="003F27E0">
      <w:pPr>
        <w:wordWrap w:val="0"/>
        <w:spacing w:after="60"/>
        <w:jc w:val="right"/>
      </w:pPr>
      <w:r>
        <w:t>千葉市立海浜病院　本間</w:t>
      </w:r>
      <w:r w:rsidR="00694CD4">
        <w:rPr>
          <w:rFonts w:hint="eastAsia"/>
        </w:rPr>
        <w:t xml:space="preserve">　洋輔</w:t>
      </w:r>
    </w:p>
    <w:p w14:paraId="5E302DA6" w14:textId="6C11D86A" w:rsidR="00694CD4" w:rsidRDefault="00694CD4" w:rsidP="00694CD4">
      <w:pPr>
        <w:wordWrap w:val="0"/>
        <w:spacing w:after="60"/>
        <w:jc w:val="right"/>
      </w:pPr>
      <w:r>
        <w:rPr>
          <w:rFonts w:hint="eastAsia"/>
        </w:rPr>
        <w:t>SOS-KANTO委員会 担当常任幹事</w:t>
      </w:r>
    </w:p>
    <w:p w14:paraId="2C69E812" w14:textId="7E0614D6" w:rsidR="00694CD4" w:rsidRPr="00694CD4" w:rsidRDefault="00694CD4" w:rsidP="003F27E0">
      <w:pPr>
        <w:wordWrap w:val="0"/>
        <w:spacing w:after="60"/>
        <w:jc w:val="right"/>
      </w:pPr>
      <w:r>
        <w:rPr>
          <w:rFonts w:hint="eastAsia"/>
        </w:rPr>
        <w:t>順天堂大学医学部附属順天堂医院　近藤　豊</w:t>
      </w:r>
    </w:p>
    <w:sectPr w:rsidR="00694CD4" w:rsidRPr="00694C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27512"/>
    <w:multiLevelType w:val="hybridMultilevel"/>
    <w:tmpl w:val="FCD2B45A"/>
    <w:lvl w:ilvl="0" w:tplc="625A7EB4">
      <w:start w:val="1"/>
      <w:numFmt w:val="bullet"/>
      <w:lvlText w:val="◦"/>
      <w:lvlJc w:val="left"/>
      <w:pPr>
        <w:ind w:left="1080" w:hanging="360"/>
      </w:pPr>
    </w:lvl>
    <w:lvl w:ilvl="1" w:tplc="4CE8B240">
      <w:numFmt w:val="decimal"/>
      <w:lvlText w:val=""/>
      <w:lvlJc w:val="left"/>
    </w:lvl>
    <w:lvl w:ilvl="2" w:tplc="DCF0A576">
      <w:numFmt w:val="decimal"/>
      <w:lvlText w:val=""/>
      <w:lvlJc w:val="left"/>
    </w:lvl>
    <w:lvl w:ilvl="3" w:tplc="5022A5EC">
      <w:numFmt w:val="decimal"/>
      <w:lvlText w:val=""/>
      <w:lvlJc w:val="left"/>
    </w:lvl>
    <w:lvl w:ilvl="4" w:tplc="00D64B28">
      <w:numFmt w:val="decimal"/>
      <w:lvlText w:val=""/>
      <w:lvlJc w:val="left"/>
    </w:lvl>
    <w:lvl w:ilvl="5" w:tplc="D6A4CFAE">
      <w:numFmt w:val="decimal"/>
      <w:lvlText w:val=""/>
      <w:lvlJc w:val="left"/>
    </w:lvl>
    <w:lvl w:ilvl="6" w:tplc="C8FACC0E">
      <w:numFmt w:val="decimal"/>
      <w:lvlText w:val=""/>
      <w:lvlJc w:val="left"/>
    </w:lvl>
    <w:lvl w:ilvl="7" w:tplc="DD8CFD58">
      <w:numFmt w:val="decimal"/>
      <w:lvlText w:val=""/>
      <w:lvlJc w:val="left"/>
    </w:lvl>
    <w:lvl w:ilvl="8" w:tplc="9EB03FD2">
      <w:numFmt w:val="decimal"/>
      <w:lvlText w:val=""/>
      <w:lvlJc w:val="left"/>
    </w:lvl>
  </w:abstractNum>
  <w:abstractNum w:abstractNumId="1" w15:restartNumberingAfterBreak="0">
    <w:nsid w:val="526A79F8"/>
    <w:multiLevelType w:val="hybridMultilevel"/>
    <w:tmpl w:val="C4E29B12"/>
    <w:lvl w:ilvl="0" w:tplc="97FE5FBE">
      <w:start w:val="1"/>
      <w:numFmt w:val="bullet"/>
      <w:lvlText w:val="•"/>
      <w:lvlJc w:val="left"/>
      <w:pPr>
        <w:ind w:left="720" w:hanging="360"/>
      </w:pPr>
    </w:lvl>
    <w:lvl w:ilvl="1" w:tplc="892A8284">
      <w:numFmt w:val="decimal"/>
      <w:lvlText w:val=""/>
      <w:lvlJc w:val="left"/>
    </w:lvl>
    <w:lvl w:ilvl="2" w:tplc="9D60D558">
      <w:numFmt w:val="decimal"/>
      <w:lvlText w:val=""/>
      <w:lvlJc w:val="left"/>
    </w:lvl>
    <w:lvl w:ilvl="3" w:tplc="1F3800CA">
      <w:numFmt w:val="decimal"/>
      <w:lvlText w:val=""/>
      <w:lvlJc w:val="left"/>
    </w:lvl>
    <w:lvl w:ilvl="4" w:tplc="918C14B6">
      <w:numFmt w:val="decimal"/>
      <w:lvlText w:val=""/>
      <w:lvlJc w:val="left"/>
    </w:lvl>
    <w:lvl w:ilvl="5" w:tplc="FD3C7E6C">
      <w:numFmt w:val="decimal"/>
      <w:lvlText w:val=""/>
      <w:lvlJc w:val="left"/>
    </w:lvl>
    <w:lvl w:ilvl="6" w:tplc="6672B454">
      <w:numFmt w:val="decimal"/>
      <w:lvlText w:val=""/>
      <w:lvlJc w:val="left"/>
    </w:lvl>
    <w:lvl w:ilvl="7" w:tplc="B2365F82">
      <w:numFmt w:val="decimal"/>
      <w:lvlText w:val=""/>
      <w:lvlJc w:val="left"/>
    </w:lvl>
    <w:lvl w:ilvl="8" w:tplc="91BEABCC">
      <w:numFmt w:val="decimal"/>
      <w:lvlText w:val=""/>
      <w:lvlJc w:val="left"/>
    </w:lvl>
  </w:abstractNum>
  <w:abstractNum w:abstractNumId="2" w15:restartNumberingAfterBreak="0">
    <w:nsid w:val="761D0E46"/>
    <w:multiLevelType w:val="hybridMultilevel"/>
    <w:tmpl w:val="AD5877F6"/>
    <w:lvl w:ilvl="0" w:tplc="A0569544">
      <w:start w:val="1"/>
      <w:numFmt w:val="bullet"/>
      <w:lvlText w:val="●"/>
      <w:lvlJc w:val="left"/>
      <w:pPr>
        <w:ind w:left="720" w:hanging="360"/>
      </w:pPr>
    </w:lvl>
    <w:lvl w:ilvl="1" w:tplc="DB6C6AEE">
      <w:start w:val="1"/>
      <w:numFmt w:val="bullet"/>
      <w:lvlText w:val="○"/>
      <w:lvlJc w:val="left"/>
      <w:pPr>
        <w:ind w:left="1440" w:hanging="360"/>
      </w:pPr>
    </w:lvl>
    <w:lvl w:ilvl="2" w:tplc="91E6D2A4">
      <w:start w:val="1"/>
      <w:numFmt w:val="bullet"/>
      <w:lvlText w:val="■"/>
      <w:lvlJc w:val="left"/>
      <w:pPr>
        <w:ind w:left="2160" w:hanging="360"/>
      </w:pPr>
    </w:lvl>
    <w:lvl w:ilvl="3" w:tplc="5582C5CA">
      <w:start w:val="1"/>
      <w:numFmt w:val="bullet"/>
      <w:lvlText w:val="●"/>
      <w:lvlJc w:val="left"/>
      <w:pPr>
        <w:ind w:left="2880" w:hanging="360"/>
      </w:pPr>
    </w:lvl>
    <w:lvl w:ilvl="4" w:tplc="90544DC6">
      <w:start w:val="1"/>
      <w:numFmt w:val="bullet"/>
      <w:lvlText w:val="○"/>
      <w:lvlJc w:val="left"/>
      <w:pPr>
        <w:ind w:left="3600" w:hanging="360"/>
      </w:pPr>
    </w:lvl>
    <w:lvl w:ilvl="5" w:tplc="1D025BB2">
      <w:start w:val="1"/>
      <w:numFmt w:val="bullet"/>
      <w:lvlText w:val="■"/>
      <w:lvlJc w:val="left"/>
      <w:pPr>
        <w:ind w:left="4320" w:hanging="360"/>
      </w:pPr>
    </w:lvl>
    <w:lvl w:ilvl="6" w:tplc="2E0ABAE2">
      <w:start w:val="1"/>
      <w:numFmt w:val="bullet"/>
      <w:lvlText w:val="●"/>
      <w:lvlJc w:val="left"/>
      <w:pPr>
        <w:ind w:left="5040" w:hanging="360"/>
      </w:pPr>
    </w:lvl>
    <w:lvl w:ilvl="7" w:tplc="1B76CA54">
      <w:start w:val="1"/>
      <w:numFmt w:val="bullet"/>
      <w:lvlText w:val="●"/>
      <w:lvlJc w:val="left"/>
      <w:pPr>
        <w:ind w:left="5760" w:hanging="360"/>
      </w:pPr>
    </w:lvl>
    <w:lvl w:ilvl="8" w:tplc="868ADBFA">
      <w:start w:val="1"/>
      <w:numFmt w:val="bullet"/>
      <w:lvlText w:val="●"/>
      <w:lvlJc w:val="left"/>
      <w:pPr>
        <w:ind w:left="6480" w:hanging="360"/>
      </w:pPr>
    </w:lvl>
  </w:abstractNum>
  <w:num w:numId="1" w16cid:durableId="888418900">
    <w:abstractNumId w:val="2"/>
    <w:lvlOverride w:ilvl="0">
      <w:startOverride w:val="1"/>
    </w:lvlOverride>
  </w:num>
  <w:num w:numId="2" w16cid:durableId="1763524301">
    <w:abstractNumId w:val="1"/>
    <w:lvlOverride w:ilvl="0">
      <w:startOverride w:val="1"/>
    </w:lvlOverride>
  </w:num>
  <w:num w:numId="3" w16cid:durableId="4980813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DDA"/>
    <w:rsid w:val="001D7E9B"/>
    <w:rsid w:val="002A2D9F"/>
    <w:rsid w:val="003F27E0"/>
    <w:rsid w:val="00694CD4"/>
    <w:rsid w:val="00A23EE0"/>
    <w:rsid w:val="00FC1DDA"/>
    <w:rsid w:val="00FD6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27CF4E"/>
  <w15:docId w15:val="{DCCCC322-3B2B-0046-9914-4529D29F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pBdr>
        <w:bottom w:val="single" w:sz="6" w:space="4" w:color="1F4E79"/>
      </w:pBdr>
      <w:spacing w:before="360" w:after="180"/>
      <w:outlineLvl w:val="0"/>
    </w:pPr>
    <w:rPr>
      <w:rFonts w:ascii="Yu Gothic" w:eastAsia="Yu Gothic" w:hAnsi="Yu Gothic" w:cs="Yu Gothic"/>
      <w:b/>
      <w:bCs/>
      <w:color w:val="1F4E79"/>
      <w:sz w:val="26"/>
      <w:szCs w:val="26"/>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 w:type="paragraph" w:styleId="ac">
    <w:name w:val="Revision"/>
    <w:hidden/>
    <w:uiPriority w:val="99"/>
    <w:semiHidden/>
    <w:rsid w:val="00694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250</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yosuke homma</cp:lastModifiedBy>
  <cp:revision>3</cp:revision>
  <dcterms:created xsi:type="dcterms:W3CDTF">2026-05-10T00:43:00Z</dcterms:created>
  <dcterms:modified xsi:type="dcterms:W3CDTF">2026-05-20T13:02:00Z</dcterms:modified>
</cp:coreProperties>
</file>